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C1B" w:rsidRDefault="00AF5C1B">
      <w:pPr>
        <w:pStyle w:val="a3"/>
        <w:tabs>
          <w:tab w:val="left" w:pos="709"/>
        </w:tabs>
        <w:jc w:val="center"/>
        <w:rPr>
          <w:rFonts w:cs="Times New Roman"/>
          <w:b/>
          <w:bCs/>
          <w:caps/>
          <w:u w:val="single"/>
        </w:rPr>
      </w:pPr>
    </w:p>
    <w:p w:rsidR="00AF5C1B" w:rsidRDefault="00AF5C1B">
      <w:pPr>
        <w:pStyle w:val="a3"/>
        <w:tabs>
          <w:tab w:val="left" w:pos="709"/>
        </w:tabs>
        <w:jc w:val="center"/>
        <w:rPr>
          <w:rFonts w:cs="Times New Roman"/>
          <w:b/>
          <w:bCs/>
          <w:caps/>
          <w:u w:val="single"/>
        </w:rPr>
      </w:pPr>
      <w:r>
        <w:rPr>
          <w:rFonts w:cs="Times New Roman"/>
          <w:b/>
          <w:bCs/>
          <w:caps/>
          <w:u w:val="single"/>
        </w:rPr>
        <w:t>адвокатская палата московской области</w:t>
      </w:r>
    </w:p>
    <w:p w:rsidR="00AF5C1B" w:rsidRDefault="00AF5C1B">
      <w:pPr>
        <w:pStyle w:val="a3"/>
        <w:tabs>
          <w:tab w:val="left" w:pos="709"/>
        </w:tabs>
        <w:jc w:val="center"/>
        <w:rPr>
          <w:rFonts w:cs="Times New Roman"/>
          <w:b/>
          <w:bCs/>
          <w:caps/>
          <w:u w:val="single"/>
        </w:rPr>
      </w:pPr>
    </w:p>
    <w:p w:rsidR="00AF5C1B" w:rsidRDefault="00AF5C1B">
      <w:pPr>
        <w:pStyle w:val="1"/>
        <w:rPr>
          <w:rFonts w:cs="Times New Roman"/>
          <w:sz w:val="24"/>
          <w:szCs w:val="24"/>
        </w:rPr>
      </w:pPr>
      <w:r>
        <w:rPr>
          <w:rFonts w:cs="Times New Roman"/>
          <w:caps/>
          <w:sz w:val="24"/>
          <w:szCs w:val="24"/>
        </w:rPr>
        <w:t xml:space="preserve">Решение </w:t>
      </w:r>
      <w:r>
        <w:rPr>
          <w:rFonts w:cs="Times New Roman"/>
          <w:sz w:val="24"/>
          <w:szCs w:val="24"/>
        </w:rPr>
        <w:t>СОВЕТА</w:t>
      </w:r>
    </w:p>
    <w:p w:rsidR="00AF5C1B" w:rsidRDefault="00AF5C1B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caps/>
          <w:sz w:val="24"/>
          <w:szCs w:val="24"/>
        </w:rPr>
        <w:t xml:space="preserve">№ 14/25-19 </w:t>
      </w:r>
      <w:r>
        <w:rPr>
          <w:rFonts w:cs="Times New Roman"/>
          <w:b/>
          <w:bCs/>
          <w:sz w:val="24"/>
          <w:szCs w:val="24"/>
        </w:rPr>
        <w:t>от 20 декабря 2017 г.</w:t>
      </w:r>
    </w:p>
    <w:p w:rsidR="00AF5C1B" w:rsidRDefault="00AF5C1B">
      <w:pPr>
        <w:jc w:val="center"/>
        <w:rPr>
          <w:rFonts w:cs="Times New Roman"/>
          <w:b/>
          <w:bCs/>
          <w:sz w:val="24"/>
          <w:szCs w:val="24"/>
        </w:rPr>
      </w:pPr>
    </w:p>
    <w:p w:rsidR="00AF5C1B" w:rsidRDefault="00AF5C1B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О дисциплинарном производстве в отношении адвоката </w:t>
      </w:r>
    </w:p>
    <w:p w:rsidR="00AF5C1B" w:rsidRDefault="001B6277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Ц.Н.Э.</w:t>
      </w:r>
    </w:p>
    <w:p w:rsidR="00AF5C1B" w:rsidRDefault="00AF5C1B">
      <w:pPr>
        <w:jc w:val="center"/>
        <w:rPr>
          <w:rFonts w:cs="Times New Roman"/>
          <w:b/>
          <w:bCs/>
          <w:sz w:val="24"/>
          <w:szCs w:val="24"/>
        </w:rPr>
      </w:pPr>
    </w:p>
    <w:p w:rsidR="00AF5C1B" w:rsidRDefault="00AF5C1B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 заседании Совета Адвокатской палаты Московской области (далее – “Совет”) присутствуют члены Совета Володина С.И., </w:t>
      </w:r>
      <w:proofErr w:type="spellStart"/>
      <w:r>
        <w:rPr>
          <w:rFonts w:cs="Times New Roman"/>
          <w:sz w:val="24"/>
          <w:szCs w:val="24"/>
        </w:rPr>
        <w:t>Галоганов</w:t>
      </w:r>
      <w:proofErr w:type="spellEnd"/>
      <w:r>
        <w:rPr>
          <w:rFonts w:cs="Times New Roman"/>
          <w:sz w:val="24"/>
          <w:szCs w:val="24"/>
        </w:rPr>
        <w:t xml:space="preserve"> А.П., </w:t>
      </w:r>
      <w:proofErr w:type="spellStart"/>
      <w:r>
        <w:rPr>
          <w:rFonts w:cs="Times New Roman"/>
          <w:sz w:val="24"/>
          <w:szCs w:val="24"/>
        </w:rPr>
        <w:t>Грицук</w:t>
      </w:r>
      <w:proofErr w:type="spellEnd"/>
      <w:r>
        <w:rPr>
          <w:rFonts w:cs="Times New Roman"/>
          <w:sz w:val="24"/>
          <w:szCs w:val="24"/>
        </w:rPr>
        <w:t xml:space="preserve"> И.П., Орлов А.А., Павлухин А.А., </w:t>
      </w:r>
      <w:proofErr w:type="spellStart"/>
      <w:r>
        <w:rPr>
          <w:rFonts w:cs="Times New Roman"/>
          <w:sz w:val="24"/>
          <w:szCs w:val="24"/>
        </w:rPr>
        <w:t>Сизова</w:t>
      </w:r>
      <w:proofErr w:type="spellEnd"/>
      <w:r>
        <w:rPr>
          <w:rFonts w:cs="Times New Roman"/>
          <w:sz w:val="24"/>
          <w:szCs w:val="24"/>
        </w:rPr>
        <w:t xml:space="preserve"> В.А., </w:t>
      </w:r>
      <w:proofErr w:type="spellStart"/>
      <w:r>
        <w:rPr>
          <w:rFonts w:cs="Times New Roman"/>
          <w:sz w:val="24"/>
          <w:szCs w:val="24"/>
        </w:rPr>
        <w:t>Толчеев</w:t>
      </w:r>
      <w:proofErr w:type="spellEnd"/>
      <w:r>
        <w:rPr>
          <w:rFonts w:cs="Times New Roman"/>
          <w:sz w:val="24"/>
          <w:szCs w:val="24"/>
        </w:rPr>
        <w:t xml:space="preserve"> М.Н., Царьков П.В., Цветкова А.И., </w:t>
      </w:r>
      <w:proofErr w:type="spellStart"/>
      <w:r>
        <w:rPr>
          <w:rFonts w:cs="Times New Roman"/>
          <w:sz w:val="24"/>
          <w:szCs w:val="24"/>
        </w:rPr>
        <w:t>Шамшурин</w:t>
      </w:r>
      <w:proofErr w:type="spellEnd"/>
      <w:r>
        <w:rPr>
          <w:rFonts w:cs="Times New Roman"/>
          <w:sz w:val="24"/>
          <w:szCs w:val="24"/>
        </w:rPr>
        <w:t xml:space="preserve"> Б.А., </w:t>
      </w:r>
      <w:proofErr w:type="spellStart"/>
      <w:r>
        <w:rPr>
          <w:rFonts w:cs="Times New Roman"/>
          <w:sz w:val="24"/>
          <w:szCs w:val="24"/>
        </w:rPr>
        <w:t>Шеркер</w:t>
      </w:r>
      <w:proofErr w:type="spellEnd"/>
      <w:r>
        <w:rPr>
          <w:rFonts w:cs="Times New Roman"/>
          <w:sz w:val="24"/>
          <w:szCs w:val="24"/>
        </w:rPr>
        <w:t xml:space="preserve"> В.М., Юрлов П.П., </w:t>
      </w:r>
      <w:proofErr w:type="spellStart"/>
      <w:r>
        <w:rPr>
          <w:rFonts w:cs="Times New Roman"/>
          <w:sz w:val="24"/>
          <w:szCs w:val="24"/>
        </w:rPr>
        <w:t>Яртых</w:t>
      </w:r>
      <w:proofErr w:type="spellEnd"/>
      <w:r>
        <w:rPr>
          <w:rFonts w:cs="Times New Roman"/>
          <w:sz w:val="24"/>
          <w:szCs w:val="24"/>
        </w:rPr>
        <w:t xml:space="preserve"> И.С., при участии члена Совета – Секретаря Орлова А.А.</w:t>
      </w:r>
    </w:p>
    <w:p w:rsidR="00AF5C1B" w:rsidRDefault="00AF5C1B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Кворум имеется, заседание считается правомочным.</w:t>
      </w:r>
    </w:p>
    <w:p w:rsidR="00AF5C1B" w:rsidRDefault="00AF5C1B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Совет, рассмотрев в закрытом заседании дисциплинарное производство в отношении адвоката Ц</w:t>
      </w:r>
      <w:r w:rsidR="001B6277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Н.Э., </w:t>
      </w:r>
    </w:p>
    <w:p w:rsidR="00AF5C1B" w:rsidRDefault="00AF5C1B">
      <w:pPr>
        <w:jc w:val="center"/>
        <w:rPr>
          <w:rFonts w:cs="Times New Roman"/>
          <w:sz w:val="24"/>
          <w:szCs w:val="24"/>
        </w:rPr>
      </w:pPr>
    </w:p>
    <w:p w:rsidR="00AF5C1B" w:rsidRDefault="00AF5C1B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УСТАНОВИЛ:</w:t>
      </w:r>
    </w:p>
    <w:p w:rsidR="00AF5C1B" w:rsidRDefault="00AF5C1B">
      <w:pPr>
        <w:jc w:val="both"/>
        <w:rPr>
          <w:rFonts w:cs="Times New Roman"/>
          <w:sz w:val="24"/>
          <w:szCs w:val="24"/>
        </w:rPr>
      </w:pPr>
    </w:p>
    <w:p w:rsidR="00AF5C1B" w:rsidRDefault="00AF5C1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В Адвокатскую палату Московской области 11.10.2017 г. поступила жалоба от доверителя </w:t>
      </w:r>
      <w:r w:rsidR="001B6277">
        <w:rPr>
          <w:rFonts w:cs="Times New Roman"/>
          <w:sz w:val="24"/>
          <w:szCs w:val="24"/>
        </w:rPr>
        <w:t>М.А.Б.</w:t>
      </w:r>
      <w:r>
        <w:rPr>
          <w:rFonts w:cs="Times New Roman"/>
          <w:sz w:val="24"/>
          <w:szCs w:val="24"/>
        </w:rPr>
        <w:t xml:space="preserve"> в отношении адвоката </w:t>
      </w:r>
      <w:r w:rsidR="001B6277">
        <w:rPr>
          <w:rFonts w:cs="Times New Roman"/>
          <w:sz w:val="24"/>
          <w:szCs w:val="24"/>
        </w:rPr>
        <w:t>Ц.Н.Э.</w:t>
      </w:r>
      <w:r>
        <w:rPr>
          <w:rFonts w:cs="Times New Roman"/>
          <w:sz w:val="24"/>
          <w:szCs w:val="24"/>
        </w:rPr>
        <w:t xml:space="preserve">, имеющего регистрационный номер </w:t>
      </w:r>
      <w:r w:rsidR="001B6277">
        <w:rPr>
          <w:rFonts w:cs="Times New Roman"/>
          <w:sz w:val="24"/>
          <w:szCs w:val="24"/>
        </w:rPr>
        <w:t>…..</w:t>
      </w:r>
      <w:r>
        <w:rPr>
          <w:rFonts w:cs="Times New Roman"/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B6277">
        <w:rPr>
          <w:rFonts w:cs="Times New Roman"/>
          <w:sz w:val="24"/>
          <w:szCs w:val="24"/>
        </w:rPr>
        <w:t>…..</w:t>
      </w:r>
    </w:p>
    <w:p w:rsidR="00AF5C1B" w:rsidRDefault="00AF5C1B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21.10.2017 г.распоряжением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AF5C1B" w:rsidRDefault="00AF5C1B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Квалификационная комиссия 27.11.2017 г. дала заключение о необходимости прекращения дисциплинарного производства в отношении адвоката </w:t>
      </w:r>
      <w:r w:rsidR="001B6277">
        <w:rPr>
          <w:rFonts w:cs="Times New Roman"/>
          <w:sz w:val="24"/>
          <w:szCs w:val="24"/>
        </w:rPr>
        <w:t>Ц.Н.Э.</w:t>
      </w:r>
      <w:r>
        <w:rPr>
          <w:rFonts w:cs="Times New Roman"/>
          <w:sz w:val="24"/>
          <w:szCs w:val="24"/>
        </w:rPr>
        <w:t xml:space="preserve"> ввиду отсутствия в ее действиях нарушений ФЗ “Об адвокатской деятельности и адвокатуре в РФ” и Кодекса профессиональной этики адвоката, а также надлежащем исполнении обязательств перед доверителем М</w:t>
      </w:r>
      <w:r w:rsidR="001B6277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А.Б.</w:t>
      </w:r>
    </w:p>
    <w:p w:rsidR="00AF5C1B" w:rsidRDefault="00AF5C1B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соответствии с </w:t>
      </w:r>
      <w:proofErr w:type="spellStart"/>
      <w:r>
        <w:rPr>
          <w:rFonts w:cs="Times New Roman"/>
          <w:sz w:val="24"/>
          <w:szCs w:val="24"/>
        </w:rPr>
        <w:t>пп</w:t>
      </w:r>
      <w:proofErr w:type="spellEnd"/>
      <w:r>
        <w:rPr>
          <w:rFonts w:cs="Times New Roman"/>
          <w:sz w:val="24"/>
          <w:szCs w:val="24"/>
        </w:rPr>
        <w:t xml:space="preserve"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  </w:t>
      </w:r>
    </w:p>
    <w:p w:rsidR="00AF5C1B" w:rsidRDefault="00AF5C1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Рассмотрев жалобу,</w:t>
      </w:r>
      <w:r w:rsidR="001B627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изучив содержащиеся в материалах дисциплинарного производства документы,</w:t>
      </w:r>
      <w:r w:rsidR="001B627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заслушав устные пояснения сторон, Совет соглашается с заключением квалификационной комиссии, в том числе с правовой оценкой деяния адвоката.</w:t>
      </w:r>
    </w:p>
    <w:p w:rsidR="00AF5C1B" w:rsidRDefault="00AF5C1B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Правовые основы адвокатской деятельности и адвокатуры в Российской Федерации регламентированы Федеральным законом “Об адвокатской деятельности и адвокатуре в Российской Федерации”,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AF5C1B" w:rsidRDefault="00AF5C1B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Согласно п. 1 ст. 2 Федерального закона “Об адвокатской деятельности и адвокатуре в Российской Федерации”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AF5C1B" w:rsidRDefault="00AF5C1B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В силу п. 2 ст. 4 Федерального закона “Об адвокатской деятельности и адвокатуре в Российской Федерации”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AF5C1B" w:rsidRDefault="00AF5C1B">
      <w:pPr>
        <w:pStyle w:val="a8"/>
        <w:ind w:firstLine="720"/>
        <w:jc w:val="both"/>
        <w:rPr>
          <w:rFonts w:cs="Times New Roman"/>
          <w:highlight w:val="white"/>
        </w:rPr>
      </w:pPr>
      <w:r>
        <w:rPr>
          <w:rFonts w:cs="Times New Roman"/>
          <w:highlight w:val="white"/>
        </w:rPr>
        <w:t xml:space="preserve">Как установлено </w:t>
      </w:r>
      <w:proofErr w:type="spellStart"/>
      <w:r>
        <w:rPr>
          <w:rFonts w:cs="Times New Roman"/>
          <w:highlight w:val="white"/>
        </w:rPr>
        <w:t>пп</w:t>
      </w:r>
      <w:proofErr w:type="spellEnd"/>
      <w:r>
        <w:rPr>
          <w:rFonts w:cs="Times New Roman"/>
          <w:highlight w:val="white"/>
        </w:rPr>
        <w:t xml:space="preserve">. 4 п. 1 ст. 7 Федерального закона “Об адвокатской деятельности и адвокатуре в Российской Федерации”, адвокат при осуществлении профессиональной деятельности обязан соблюдать Кодекс профессиональной этики адвоката. </w:t>
      </w:r>
    </w:p>
    <w:p w:rsidR="00AF5C1B" w:rsidRDefault="00AF5C1B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соответствии со ст.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AF5C1B" w:rsidRDefault="00AF5C1B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AF5C1B" w:rsidRDefault="00AF5C1B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AF5C1B" w:rsidRDefault="00AF5C1B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:rsidR="00AF5C1B" w:rsidRDefault="00AF5C1B">
      <w:pPr>
        <w:pStyle w:val="a8"/>
        <w:ind w:firstLine="720"/>
        <w:jc w:val="both"/>
        <w:rPr>
          <w:rFonts w:cs="Times New Roman"/>
          <w:spacing w:val="-2"/>
        </w:rPr>
      </w:pPr>
      <w:r>
        <w:rPr>
          <w:rFonts w:cs="Times New Roman"/>
        </w:rPr>
        <w:t>В ходе дисциплинарного разбирательства установлено и подтверждается материалами дела,</w:t>
      </w:r>
      <w:r w:rsidR="001B6277">
        <w:rPr>
          <w:rFonts w:cs="Times New Roman"/>
        </w:rPr>
        <w:t xml:space="preserve"> </w:t>
      </w:r>
      <w:r>
        <w:rPr>
          <w:rFonts w:cs="Times New Roman"/>
        </w:rPr>
        <w:t>что</w:t>
      </w:r>
      <w:r w:rsidR="001B6277">
        <w:rPr>
          <w:rFonts w:cs="Times New Roman"/>
        </w:rPr>
        <w:t xml:space="preserve"> </w:t>
      </w:r>
      <w:r>
        <w:rPr>
          <w:rFonts w:cs="Times New Roman"/>
          <w:spacing w:val="-2"/>
        </w:rPr>
        <w:t>адвокат Ц</w:t>
      </w:r>
      <w:r w:rsidR="001B6277">
        <w:rPr>
          <w:rFonts w:cs="Times New Roman"/>
          <w:spacing w:val="-2"/>
        </w:rPr>
        <w:t>.</w:t>
      </w:r>
      <w:r>
        <w:rPr>
          <w:rFonts w:cs="Times New Roman"/>
          <w:spacing w:val="-2"/>
        </w:rPr>
        <w:t>Н.Э. на основании соглашений от 31.1</w:t>
      </w:r>
      <w:r w:rsidR="001B6277">
        <w:rPr>
          <w:rFonts w:cs="Times New Roman"/>
          <w:spacing w:val="-2"/>
        </w:rPr>
        <w:t>0.2016 г. и 15.12.2016</w:t>
      </w:r>
      <w:r>
        <w:rPr>
          <w:rFonts w:cs="Times New Roman"/>
          <w:spacing w:val="-2"/>
        </w:rPr>
        <w:t>г. с представителем заявителя М</w:t>
      </w:r>
      <w:r w:rsidR="001B6277">
        <w:rPr>
          <w:rFonts w:cs="Times New Roman"/>
          <w:spacing w:val="-2"/>
        </w:rPr>
        <w:t>.</w:t>
      </w:r>
      <w:r>
        <w:rPr>
          <w:rFonts w:cs="Times New Roman"/>
          <w:spacing w:val="-2"/>
        </w:rPr>
        <w:t>А.Б. представляла интересы потерпевшего Б</w:t>
      </w:r>
      <w:r w:rsidR="001B6277">
        <w:rPr>
          <w:rFonts w:cs="Times New Roman"/>
          <w:spacing w:val="-2"/>
        </w:rPr>
        <w:t>.</w:t>
      </w:r>
      <w:r>
        <w:rPr>
          <w:rFonts w:cs="Times New Roman"/>
          <w:spacing w:val="-2"/>
        </w:rPr>
        <w:t>Б.М. по уголовному делу №</w:t>
      </w:r>
      <w:r w:rsidR="001B6277">
        <w:rPr>
          <w:rFonts w:cs="Times New Roman"/>
          <w:spacing w:val="-2"/>
        </w:rPr>
        <w:t xml:space="preserve"> …..</w:t>
      </w:r>
      <w:r>
        <w:rPr>
          <w:rFonts w:cs="Times New Roman"/>
          <w:spacing w:val="-2"/>
        </w:rPr>
        <w:t xml:space="preserve"> в Л</w:t>
      </w:r>
      <w:r w:rsidR="001B6277">
        <w:rPr>
          <w:rFonts w:cs="Times New Roman"/>
          <w:spacing w:val="-2"/>
        </w:rPr>
        <w:t>. районном суде М.</w:t>
      </w:r>
      <w:r>
        <w:rPr>
          <w:rFonts w:cs="Times New Roman"/>
          <w:spacing w:val="-2"/>
        </w:rPr>
        <w:t xml:space="preserve"> области и М</w:t>
      </w:r>
      <w:r w:rsidR="001B6277">
        <w:rPr>
          <w:rFonts w:cs="Times New Roman"/>
          <w:spacing w:val="-2"/>
        </w:rPr>
        <w:t>.</w:t>
      </w:r>
      <w:r>
        <w:rPr>
          <w:rFonts w:cs="Times New Roman"/>
          <w:spacing w:val="-2"/>
        </w:rPr>
        <w:t xml:space="preserve"> областном суде при обжаловании приговора в апелляционном порядке.</w:t>
      </w:r>
    </w:p>
    <w:p w:rsidR="00AF5C1B" w:rsidRDefault="00AF5C1B">
      <w:pPr>
        <w:pStyle w:val="a8"/>
        <w:ind w:firstLine="720"/>
        <w:jc w:val="both"/>
        <w:rPr>
          <w:rFonts w:cs="Times New Roman"/>
          <w:spacing w:val="-2"/>
        </w:rPr>
      </w:pPr>
      <w:r>
        <w:rPr>
          <w:rFonts w:cs="Times New Roman"/>
          <w:spacing w:val="-2"/>
        </w:rPr>
        <w:t>Являясь независимым профессиональным советником по правовым вопросам (</w:t>
      </w:r>
      <w:proofErr w:type="spellStart"/>
      <w:r>
        <w:rPr>
          <w:rFonts w:cs="Times New Roman"/>
          <w:spacing w:val="-2"/>
        </w:rPr>
        <w:t>абз</w:t>
      </w:r>
      <w:proofErr w:type="spellEnd"/>
      <w:r>
        <w:rPr>
          <w:rFonts w:cs="Times New Roman"/>
          <w:spacing w:val="-2"/>
        </w:rPr>
        <w:t xml:space="preserve">. 1 п. 1 ст. 2 ФЗ “Об адвокатской деятельности и адвокатуре в РФ”), адвокат самостоятельно определяет тот круг юридически значимых действий, которые он может и должен совершить для надлежащей защиты прав и законных интересов доверителя. Границами такой самостоятельности выступают требования </w:t>
      </w:r>
      <w:proofErr w:type="spellStart"/>
      <w:r>
        <w:rPr>
          <w:rFonts w:cs="Times New Roman"/>
          <w:spacing w:val="-2"/>
        </w:rPr>
        <w:t>пп</w:t>
      </w:r>
      <w:proofErr w:type="spellEnd"/>
      <w:r>
        <w:rPr>
          <w:rFonts w:cs="Times New Roman"/>
          <w:spacing w:val="-2"/>
        </w:rPr>
        <w:t>. 1 п. 1 ст. 7 ФЗ “Об адвокатской деятельности и адвокатуре в РФ”, п. 1 ст. 8 Кодекса профессиональной этики адвоката, а также нормы соответствующего процессуального законодательства.</w:t>
      </w:r>
    </w:p>
    <w:p w:rsidR="00AF5C1B" w:rsidRDefault="00AF5C1B">
      <w:pPr>
        <w:pStyle w:val="a8"/>
        <w:ind w:firstLine="720"/>
        <w:jc w:val="both"/>
        <w:rPr>
          <w:rFonts w:cs="Times New Roman"/>
          <w:spacing w:val="-2"/>
        </w:rPr>
      </w:pPr>
      <w:r>
        <w:rPr>
          <w:rFonts w:cs="Times New Roman"/>
          <w:spacing w:val="-2"/>
        </w:rPr>
        <w:t xml:space="preserve">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поручения доверителя. Это полностью соотносится с позицией Европейского Суда по правам человека, который указывал, что в качестве общего правила, риск ошибок, совершённых адвокатом, несёт доверитель (см. дело </w:t>
      </w:r>
      <w:proofErr w:type="spellStart"/>
      <w:r>
        <w:rPr>
          <w:rFonts w:cs="Times New Roman"/>
          <w:spacing w:val="-2"/>
        </w:rPr>
        <w:t>Kamasinski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2"/>
        </w:rPr>
        <w:t>v</w:t>
      </w:r>
      <w:proofErr w:type="spellEnd"/>
      <w:r>
        <w:rPr>
          <w:rFonts w:cs="Times New Roman"/>
          <w:spacing w:val="-2"/>
        </w:rPr>
        <w:t xml:space="preserve">. </w:t>
      </w:r>
      <w:proofErr w:type="spellStart"/>
      <w:r>
        <w:rPr>
          <w:rFonts w:cs="Times New Roman"/>
          <w:spacing w:val="-2"/>
        </w:rPr>
        <w:t>Austria</w:t>
      </w:r>
      <w:proofErr w:type="spellEnd"/>
      <w:r>
        <w:rPr>
          <w:rFonts w:cs="Times New Roman"/>
          <w:spacing w:val="-2"/>
        </w:rPr>
        <w:t>, 65).</w:t>
      </w:r>
    </w:p>
    <w:p w:rsidR="00AF5C1B" w:rsidRDefault="00AF5C1B">
      <w:pPr>
        <w:pStyle w:val="a8"/>
        <w:ind w:firstLine="720"/>
        <w:jc w:val="both"/>
        <w:rPr>
          <w:rFonts w:cs="Times New Roman"/>
          <w:spacing w:val="-2"/>
        </w:rPr>
      </w:pPr>
      <w:r>
        <w:rPr>
          <w:rFonts w:cs="Times New Roman"/>
          <w:spacing w:val="-2"/>
        </w:rPr>
        <w:t xml:space="preserve">В силу </w:t>
      </w:r>
      <w:proofErr w:type="spellStart"/>
      <w:r>
        <w:rPr>
          <w:rFonts w:cs="Times New Roman"/>
          <w:spacing w:val="-2"/>
        </w:rPr>
        <w:t>пп</w:t>
      </w:r>
      <w:proofErr w:type="spellEnd"/>
      <w:r>
        <w:rPr>
          <w:rFonts w:cs="Times New Roman"/>
          <w:spacing w:val="-2"/>
        </w:rPr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>
        <w:rPr>
          <w:rFonts w:cs="Times New Roman"/>
          <w:spacing w:val="-2"/>
        </w:rPr>
        <w:t>пп</w:t>
      </w:r>
      <w:proofErr w:type="spellEnd"/>
      <w:r>
        <w:rPr>
          <w:rFonts w:cs="Times New Roman"/>
          <w:spacing w:val="-2"/>
        </w:rPr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:rsidR="00AF5C1B" w:rsidRDefault="00AF5C1B">
      <w:pPr>
        <w:pStyle w:val="a8"/>
        <w:ind w:firstLine="720"/>
        <w:jc w:val="both"/>
        <w:rPr>
          <w:rFonts w:cs="Times New Roman"/>
          <w:spacing w:val="-2"/>
        </w:rPr>
      </w:pPr>
      <w:r>
        <w:rPr>
          <w:rFonts w:cs="Times New Roman"/>
          <w:spacing w:val="-2"/>
        </w:rPr>
        <w:t xml:space="preserve">В рассматриваемом деле отсутствуют доказательства совершения адвокатом грубых и явных ошибок при исполнении поручений доверителя. Таким образом, несогласие </w:t>
      </w:r>
      <w:r>
        <w:rPr>
          <w:rFonts w:cs="Times New Roman"/>
          <w:spacing w:val="-2"/>
        </w:rPr>
        <w:lastRenderedPageBreak/>
        <w:t>заявителя с действиями адвоката, а именно тем, что адвокат Ц</w:t>
      </w:r>
      <w:r w:rsidR="001B6277">
        <w:rPr>
          <w:rFonts w:cs="Times New Roman"/>
          <w:spacing w:val="-2"/>
        </w:rPr>
        <w:t>.</w:t>
      </w:r>
      <w:r>
        <w:rPr>
          <w:rFonts w:cs="Times New Roman"/>
          <w:spacing w:val="-2"/>
        </w:rPr>
        <w:t>Н.Э. заключила соглашения с заявителем как с представителем потерпевшего Б</w:t>
      </w:r>
      <w:r w:rsidR="001B6277">
        <w:rPr>
          <w:rFonts w:cs="Times New Roman"/>
          <w:spacing w:val="-2"/>
        </w:rPr>
        <w:t>.</w:t>
      </w:r>
      <w:r>
        <w:rPr>
          <w:rFonts w:cs="Times New Roman"/>
          <w:spacing w:val="-2"/>
        </w:rPr>
        <w:t>Б.М., после получения от последнего согласия на представление его интересов в суде первой и апелляционной инстанции адвокатом Ц</w:t>
      </w:r>
      <w:r w:rsidR="001B6277">
        <w:rPr>
          <w:rFonts w:cs="Times New Roman"/>
          <w:spacing w:val="-2"/>
        </w:rPr>
        <w:t>.</w:t>
      </w:r>
      <w:r>
        <w:rPr>
          <w:rFonts w:cs="Times New Roman"/>
          <w:spacing w:val="-2"/>
        </w:rPr>
        <w:t xml:space="preserve">Н.Э., не могут квалифицироваться комиссией в качестве дисциплинарного нарушения адвоката. </w:t>
      </w:r>
    </w:p>
    <w:p w:rsidR="00AF5C1B" w:rsidRDefault="00AF5C1B">
      <w:pPr>
        <w:pStyle w:val="a8"/>
        <w:ind w:firstLine="720"/>
        <w:jc w:val="both"/>
        <w:rPr>
          <w:rFonts w:cs="Times New Roman"/>
          <w:spacing w:val="-2"/>
        </w:rPr>
      </w:pPr>
      <w:r>
        <w:rPr>
          <w:rFonts w:cs="Times New Roman"/>
          <w:spacing w:val="-2"/>
        </w:rPr>
        <w:t>Комиссия также отмечает, что заявитель оспаривает не качество оказанной юридической помощи или не ее результаты, а исключительно указывает на неправомерное, по его мнению, принятие адвоката поручения об оказании правовой помощи от представителя доверителя. При этом в процессе оказания правовой помощи и осуществления адвокатом Ц</w:t>
      </w:r>
      <w:r w:rsidR="001B6277">
        <w:rPr>
          <w:rFonts w:cs="Times New Roman"/>
          <w:spacing w:val="-2"/>
        </w:rPr>
        <w:t>.</w:t>
      </w:r>
      <w:r>
        <w:rPr>
          <w:rFonts w:cs="Times New Roman"/>
          <w:spacing w:val="-2"/>
        </w:rPr>
        <w:t>Н.Э. судебного представительства ни Б</w:t>
      </w:r>
      <w:r w:rsidR="001B6277">
        <w:rPr>
          <w:rFonts w:cs="Times New Roman"/>
          <w:spacing w:val="-2"/>
        </w:rPr>
        <w:t>.</w:t>
      </w:r>
      <w:r>
        <w:rPr>
          <w:rFonts w:cs="Times New Roman"/>
          <w:spacing w:val="-2"/>
        </w:rPr>
        <w:t>Б.М., ни его представитель М</w:t>
      </w:r>
      <w:r w:rsidR="001B6277">
        <w:rPr>
          <w:rFonts w:cs="Times New Roman"/>
          <w:spacing w:val="-2"/>
        </w:rPr>
        <w:t>.</w:t>
      </w:r>
      <w:r>
        <w:rPr>
          <w:rFonts w:cs="Times New Roman"/>
          <w:spacing w:val="-2"/>
        </w:rPr>
        <w:t xml:space="preserve">А.Б. ни высказывали претензий адвокату относительно оснований принятия поручения на оказание правовой помощи. </w:t>
      </w:r>
    </w:p>
    <w:p w:rsidR="00AF5C1B" w:rsidRDefault="00AF5C1B">
      <w:pPr>
        <w:pStyle w:val="a8"/>
        <w:ind w:firstLine="720"/>
        <w:jc w:val="both"/>
        <w:rPr>
          <w:rFonts w:cs="Times New Roman"/>
          <w:spacing w:val="-2"/>
        </w:rPr>
      </w:pPr>
      <w:r>
        <w:rPr>
          <w:rFonts w:cs="Times New Roman"/>
          <w:spacing w:val="-2"/>
        </w:rPr>
        <w:t>Таким образом, поскольку предметом жалобы не является факт нарушения адвокатом своих профессиональных обязанностей, то разрешение указанного вопроса находится вне пределов компетенции комиссии.</w:t>
      </w:r>
    </w:p>
    <w:p w:rsidR="00AF5C1B" w:rsidRDefault="00AF5C1B">
      <w:pPr>
        <w:pStyle w:val="a8"/>
        <w:ind w:firstLine="720"/>
        <w:jc w:val="both"/>
        <w:rPr>
          <w:rFonts w:cs="Times New Roman"/>
          <w:spacing w:val="-2"/>
        </w:rPr>
      </w:pPr>
      <w:r>
        <w:rPr>
          <w:rFonts w:cs="Times New Roman"/>
          <w:spacing w:val="-2"/>
        </w:rPr>
        <w:t>На основании изложенного, оценив собранные доказательства, комиссия приходит к выводу об отсутствии в действиях адвоката Ц</w:t>
      </w:r>
      <w:r w:rsidR="001B6277">
        <w:rPr>
          <w:rFonts w:cs="Times New Roman"/>
          <w:spacing w:val="-2"/>
        </w:rPr>
        <w:t>.</w:t>
      </w:r>
      <w:r>
        <w:rPr>
          <w:rFonts w:cs="Times New Roman"/>
          <w:spacing w:val="-2"/>
        </w:rPr>
        <w:t>Н.Э. нарушений ФЗ “Об адвокатской деятельности и адвокатуре в РФ” и Кодекса профессиональной этики адвоката.</w:t>
      </w:r>
    </w:p>
    <w:p w:rsidR="00AF5C1B" w:rsidRDefault="00AF5C1B">
      <w:pPr>
        <w:pStyle w:val="a8"/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Исходя из презумпции добросовестности, не опровергнутой заявителем, действия адвоката </w:t>
      </w:r>
      <w:r>
        <w:rPr>
          <w:rFonts w:cs="Times New Roman"/>
          <w:spacing w:val="-2"/>
        </w:rPr>
        <w:t>Ц</w:t>
      </w:r>
      <w:r w:rsidR="001B6277">
        <w:rPr>
          <w:rFonts w:cs="Times New Roman"/>
          <w:spacing w:val="-2"/>
        </w:rPr>
        <w:t>.</w:t>
      </w:r>
      <w:r>
        <w:rPr>
          <w:rFonts w:cs="Times New Roman"/>
          <w:spacing w:val="-2"/>
        </w:rPr>
        <w:t>Н.Э.</w:t>
      </w:r>
      <w:r w:rsidR="001B6277">
        <w:rPr>
          <w:rFonts w:cs="Times New Roman"/>
          <w:spacing w:val="-2"/>
        </w:rPr>
        <w:t xml:space="preserve"> </w:t>
      </w:r>
      <w:r>
        <w:rPr>
          <w:rFonts w:cs="Times New Roman"/>
        </w:rPr>
        <w:t>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AF5C1B" w:rsidRDefault="00AF5C1B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связи с изложенным и на основании </w:t>
      </w:r>
      <w:proofErr w:type="spellStart"/>
      <w:r>
        <w:rPr>
          <w:rFonts w:cs="Times New Roman"/>
          <w:sz w:val="24"/>
          <w:szCs w:val="24"/>
        </w:rPr>
        <w:t>пп</w:t>
      </w:r>
      <w:proofErr w:type="spellEnd"/>
      <w:r>
        <w:rPr>
          <w:rFonts w:cs="Times New Roman"/>
          <w:sz w:val="24"/>
          <w:szCs w:val="24"/>
        </w:rPr>
        <w:t xml:space="preserve">. 9 п. 3 ст. 31 Федерального закона “Об адвокатской деятельности и адвокатуре в Российской Федерации”, </w:t>
      </w:r>
      <w:proofErr w:type="spellStart"/>
      <w:r>
        <w:rPr>
          <w:rFonts w:cs="Times New Roman"/>
          <w:sz w:val="24"/>
          <w:szCs w:val="24"/>
        </w:rPr>
        <w:t>пп</w:t>
      </w:r>
      <w:proofErr w:type="spellEnd"/>
      <w:r>
        <w:rPr>
          <w:rFonts w:cs="Times New Roman"/>
          <w:sz w:val="24"/>
          <w:szCs w:val="24"/>
        </w:rPr>
        <w:t>. 2 п. 1 ст. 25</w:t>
      </w:r>
      <w:r w:rsidR="001B627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Кодекса профессиональной этики адвоката, Совет</w:t>
      </w:r>
    </w:p>
    <w:p w:rsidR="00AF5C1B" w:rsidRDefault="00AF5C1B">
      <w:pPr>
        <w:ind w:firstLine="708"/>
        <w:jc w:val="both"/>
        <w:rPr>
          <w:rFonts w:cs="Times New Roman"/>
          <w:sz w:val="24"/>
          <w:szCs w:val="24"/>
        </w:rPr>
      </w:pPr>
    </w:p>
    <w:p w:rsidR="00AF5C1B" w:rsidRDefault="00AF5C1B">
      <w:pPr>
        <w:ind w:firstLine="708"/>
        <w:jc w:val="both"/>
        <w:rPr>
          <w:rFonts w:cs="Times New Roman"/>
          <w:sz w:val="24"/>
          <w:szCs w:val="24"/>
        </w:rPr>
      </w:pPr>
    </w:p>
    <w:p w:rsidR="00AF5C1B" w:rsidRDefault="00AF5C1B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РЕШИЛ:</w:t>
      </w:r>
    </w:p>
    <w:p w:rsidR="00AF5C1B" w:rsidRDefault="00AF5C1B">
      <w:pPr>
        <w:jc w:val="center"/>
        <w:rPr>
          <w:rFonts w:cs="Times New Roman"/>
          <w:b/>
          <w:bCs/>
          <w:sz w:val="24"/>
          <w:szCs w:val="24"/>
          <w:highlight w:val="yellow"/>
        </w:rPr>
      </w:pPr>
    </w:p>
    <w:p w:rsidR="00AF5C1B" w:rsidRDefault="00AF5C1B">
      <w:pPr>
        <w:ind w:firstLine="708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прекратить дисциплинарное производство в отношении </w:t>
      </w:r>
      <w:r w:rsidR="001B6277">
        <w:rPr>
          <w:rFonts w:cs="Times New Roman"/>
          <w:sz w:val="24"/>
          <w:szCs w:val="24"/>
        </w:rPr>
        <w:t>Ц.Н.Э.</w:t>
      </w:r>
      <w:r>
        <w:rPr>
          <w:rFonts w:cs="Times New Roman"/>
          <w:sz w:val="24"/>
          <w:szCs w:val="24"/>
        </w:rPr>
        <w:t xml:space="preserve">, имеющего регистрационный номер </w:t>
      </w:r>
      <w:bookmarkStart w:id="0" w:name="_GoBack"/>
      <w:bookmarkEnd w:id="0"/>
      <w:r w:rsidR="001B6277">
        <w:rPr>
          <w:rFonts w:cs="Times New Roman"/>
          <w:sz w:val="24"/>
          <w:szCs w:val="24"/>
        </w:rPr>
        <w:t>…..</w:t>
      </w:r>
      <w:r>
        <w:rPr>
          <w:rFonts w:cs="Times New Roman"/>
          <w:sz w:val="24"/>
          <w:szCs w:val="24"/>
        </w:rPr>
        <w:t>, вследствие отсутствия в его действии (бездействии)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доверителем.</w:t>
      </w:r>
    </w:p>
    <w:p w:rsidR="00AF5C1B" w:rsidRDefault="00AF5C1B">
      <w:pPr>
        <w:pStyle w:val="a3"/>
        <w:tabs>
          <w:tab w:val="left" w:pos="709"/>
        </w:tabs>
        <w:rPr>
          <w:rFonts w:cs="Times New Roman"/>
        </w:rPr>
      </w:pPr>
    </w:p>
    <w:p w:rsidR="00AF5C1B" w:rsidRDefault="00AF5C1B">
      <w:pPr>
        <w:pStyle w:val="a3"/>
        <w:tabs>
          <w:tab w:val="left" w:pos="709"/>
        </w:tabs>
        <w:rPr>
          <w:rFonts w:cs="Times New Roman"/>
        </w:rPr>
      </w:pPr>
    </w:p>
    <w:p w:rsidR="00AF5C1B" w:rsidRDefault="00AF5C1B">
      <w:pPr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Президент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А.П. </w:t>
      </w:r>
      <w:proofErr w:type="spellStart"/>
      <w:r>
        <w:rPr>
          <w:rFonts w:cs="Times New Roman"/>
          <w:sz w:val="24"/>
          <w:szCs w:val="24"/>
        </w:rPr>
        <w:t>Галоганов</w:t>
      </w:r>
      <w:proofErr w:type="spellEnd"/>
    </w:p>
    <w:sectPr w:rsidR="00AF5C1B" w:rsidSect="00AF5C1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C1B" w:rsidRDefault="00AF5C1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F5C1B" w:rsidRDefault="00AF5C1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C1B" w:rsidRDefault="00AF5C1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F5C1B" w:rsidRDefault="00AF5C1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83070"/>
    <w:multiLevelType w:val="multilevel"/>
    <w:tmpl w:val="ACB8984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C1B"/>
    <w:rsid w:val="001B6277"/>
    <w:rsid w:val="00AF5C1B"/>
    <w:rsid w:val="00B63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0F0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630F0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B630F0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630F0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B630F0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B630F0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630F0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B630F0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styleId="a5">
    <w:name w:val="footnote reference"/>
    <w:basedOn w:val="a0"/>
    <w:uiPriority w:val="99"/>
    <w:rsid w:val="00B630F0"/>
    <w:rPr>
      <w:rFonts w:cstheme="minorBidi"/>
      <w:vertAlign w:val="superscript"/>
    </w:rPr>
  </w:style>
  <w:style w:type="paragraph" w:styleId="a6">
    <w:name w:val="footnote text"/>
    <w:basedOn w:val="a"/>
    <w:link w:val="a7"/>
    <w:uiPriority w:val="99"/>
    <w:rsid w:val="00B630F0"/>
    <w:pPr>
      <w:spacing w:after="200" w:line="276" w:lineRule="auto"/>
    </w:pPr>
    <w:rPr>
      <w:rFonts w:ascii="Calibri" w:hAnsi="Calibri" w:cs="Calibri"/>
    </w:rPr>
  </w:style>
  <w:style w:type="character" w:customStyle="1" w:styleId="a7">
    <w:name w:val="Текст сноски Знак"/>
    <w:basedOn w:val="a0"/>
    <w:link w:val="a6"/>
    <w:uiPriority w:val="99"/>
    <w:rsid w:val="00B630F0"/>
    <w:rPr>
      <w:rFonts w:cstheme="minorBidi"/>
      <w:sz w:val="20"/>
      <w:szCs w:val="20"/>
    </w:rPr>
  </w:style>
  <w:style w:type="paragraph" w:styleId="a8">
    <w:name w:val="Normal (Web)"/>
    <w:basedOn w:val="a"/>
    <w:uiPriority w:val="99"/>
    <w:rsid w:val="00B630F0"/>
    <w:rPr>
      <w:sz w:val="24"/>
      <w:szCs w:val="24"/>
    </w:rPr>
  </w:style>
  <w:style w:type="paragraph" w:styleId="a9">
    <w:name w:val="Body Text Indent"/>
    <w:basedOn w:val="a"/>
    <w:link w:val="aa"/>
    <w:uiPriority w:val="99"/>
    <w:rsid w:val="00B630F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630F0"/>
    <w:rPr>
      <w:rFonts w:ascii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rsid w:val="00B630F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B630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1126</Words>
  <Characters>8028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e.gevorkyan</cp:lastModifiedBy>
  <cp:revision>10</cp:revision>
  <cp:lastPrinted>2018-05-21T06:44:00Z</cp:lastPrinted>
  <dcterms:created xsi:type="dcterms:W3CDTF">2018-01-10T11:53:00Z</dcterms:created>
  <dcterms:modified xsi:type="dcterms:W3CDTF">2022-04-10T16:19:00Z</dcterms:modified>
</cp:coreProperties>
</file>